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06" w:rsidRDefault="00C90106" w:rsidP="00C14723">
      <w:pPr>
        <w:pStyle w:val="NoSpacing"/>
        <w:jc w:val="center"/>
        <w:rPr>
          <w:rFonts w:asciiTheme="majorHAnsi" w:hAnsiTheme="majorHAnsi"/>
          <w:b/>
        </w:rPr>
      </w:pPr>
    </w:p>
    <w:p w:rsidR="00C90106" w:rsidRDefault="00C90106" w:rsidP="00C14723">
      <w:pPr>
        <w:pStyle w:val="NoSpacing"/>
        <w:jc w:val="center"/>
        <w:rPr>
          <w:rFonts w:asciiTheme="majorHAnsi" w:hAnsiTheme="majorHAnsi"/>
          <w:b/>
        </w:rPr>
      </w:pPr>
    </w:p>
    <w:p w:rsidR="00C14723" w:rsidRPr="00C14723" w:rsidRDefault="00C14723" w:rsidP="00C14723">
      <w:pPr>
        <w:pStyle w:val="NoSpacing"/>
        <w:jc w:val="center"/>
        <w:rPr>
          <w:rFonts w:asciiTheme="majorHAnsi" w:hAnsiTheme="majorHAnsi"/>
          <w:b/>
        </w:rPr>
      </w:pPr>
      <w:proofErr w:type="spellStart"/>
      <w:r w:rsidRPr="00C14723">
        <w:rPr>
          <w:rFonts w:asciiTheme="majorHAnsi" w:hAnsiTheme="majorHAnsi"/>
          <w:b/>
        </w:rPr>
        <w:t>Invictus</w:t>
      </w:r>
      <w:proofErr w:type="spellEnd"/>
    </w:p>
    <w:p w:rsidR="00C14723" w:rsidRPr="00C90106" w:rsidRDefault="00C14723" w:rsidP="00C14723">
      <w:pPr>
        <w:pStyle w:val="NoSpacing"/>
        <w:jc w:val="center"/>
        <w:rPr>
          <w:rFonts w:asciiTheme="majorHAnsi" w:hAnsiTheme="majorHAnsi"/>
          <w:color w:val="000000"/>
          <w:sz w:val="18"/>
          <w:szCs w:val="18"/>
        </w:rPr>
      </w:pPr>
      <w:r w:rsidRPr="00C90106">
        <w:rPr>
          <w:rFonts w:asciiTheme="majorHAnsi" w:hAnsiTheme="majorHAnsi"/>
          <w:sz w:val="18"/>
          <w:szCs w:val="18"/>
        </w:rPr>
        <w:t xml:space="preserve">By </w:t>
      </w:r>
      <w:r w:rsidRPr="00C90106">
        <w:rPr>
          <w:rFonts w:asciiTheme="majorHAnsi" w:hAnsiTheme="majorHAnsi"/>
          <w:color w:val="000000"/>
          <w:sz w:val="18"/>
          <w:szCs w:val="18"/>
        </w:rPr>
        <w:t>William Ernest Henley</w:t>
      </w:r>
    </w:p>
    <w:p w:rsidR="00C14723" w:rsidRPr="00C90106" w:rsidRDefault="00C14723" w:rsidP="00C14723">
      <w:pPr>
        <w:pStyle w:val="NoSpacing"/>
        <w:rPr>
          <w:rFonts w:asciiTheme="majorHAnsi" w:hAnsiTheme="majorHAnsi"/>
          <w:sz w:val="20"/>
          <w:szCs w:val="20"/>
        </w:rPr>
      </w:pPr>
    </w:p>
    <w:p w:rsidR="00C14723" w:rsidRPr="00C90106" w:rsidRDefault="00C14723" w:rsidP="00C14723">
      <w:pPr>
        <w:pStyle w:val="NoSpacing"/>
        <w:jc w:val="center"/>
        <w:rPr>
          <w:rFonts w:asciiTheme="majorHAnsi" w:hAnsiTheme="majorHAnsi"/>
          <w:color w:val="333333"/>
          <w:sz w:val="20"/>
          <w:szCs w:val="20"/>
        </w:rPr>
      </w:pPr>
      <w:r w:rsidRPr="00C90106">
        <w:rPr>
          <w:rFonts w:asciiTheme="majorHAnsi" w:hAnsiTheme="majorHAnsi"/>
          <w:color w:val="333333"/>
          <w:sz w:val="20"/>
          <w:szCs w:val="20"/>
        </w:rPr>
        <w:t>Out of the night that covers me</w:t>
      </w:r>
      <w:proofErr w:type="gramStart"/>
      <w:r w:rsidRPr="00C90106">
        <w:rPr>
          <w:rFonts w:asciiTheme="majorHAnsi" w:hAnsiTheme="majorHAnsi"/>
          <w:color w:val="333333"/>
          <w:sz w:val="20"/>
          <w:szCs w:val="20"/>
        </w:rPr>
        <w:t>,</w:t>
      </w:r>
      <w:proofErr w:type="gramEnd"/>
      <w:r w:rsidRPr="00C90106">
        <w:rPr>
          <w:rFonts w:asciiTheme="majorHAnsi" w:hAnsiTheme="majorHAnsi"/>
          <w:color w:val="333333"/>
          <w:sz w:val="20"/>
          <w:szCs w:val="20"/>
        </w:rPr>
        <w:br/>
        <w:t>Black as the Pit from pole to pole,</w:t>
      </w:r>
      <w:r w:rsidRPr="00C90106">
        <w:rPr>
          <w:rFonts w:asciiTheme="majorHAnsi" w:hAnsiTheme="majorHAnsi"/>
          <w:color w:val="333333"/>
          <w:sz w:val="20"/>
          <w:szCs w:val="20"/>
        </w:rPr>
        <w:br/>
        <w:t>I thank whatever gods may be</w:t>
      </w:r>
      <w:r w:rsidRPr="00C90106">
        <w:rPr>
          <w:rFonts w:asciiTheme="majorHAnsi" w:hAnsiTheme="majorHAnsi"/>
          <w:color w:val="333333"/>
          <w:sz w:val="20"/>
          <w:szCs w:val="20"/>
        </w:rPr>
        <w:br/>
        <w:t>For my unconquerable soul.</w:t>
      </w:r>
      <w:r w:rsidRPr="00C90106">
        <w:rPr>
          <w:rFonts w:asciiTheme="majorHAnsi" w:hAnsiTheme="majorHAnsi"/>
          <w:color w:val="333333"/>
          <w:sz w:val="20"/>
          <w:szCs w:val="20"/>
        </w:rPr>
        <w:br/>
      </w:r>
      <w:r w:rsidRPr="00C90106">
        <w:rPr>
          <w:rFonts w:asciiTheme="majorHAnsi" w:hAnsiTheme="majorHAnsi"/>
          <w:color w:val="333333"/>
          <w:sz w:val="20"/>
          <w:szCs w:val="20"/>
        </w:rPr>
        <w:br/>
        <w:t>In the fell clutch of circumstance</w:t>
      </w:r>
      <w:r w:rsidRPr="00C90106">
        <w:rPr>
          <w:rFonts w:asciiTheme="majorHAnsi" w:hAnsiTheme="majorHAnsi"/>
          <w:color w:val="333333"/>
          <w:sz w:val="20"/>
          <w:szCs w:val="20"/>
        </w:rPr>
        <w:br/>
        <w:t>I have not winced nor cried aloud.</w:t>
      </w:r>
      <w:r w:rsidRPr="00C90106">
        <w:rPr>
          <w:rFonts w:asciiTheme="majorHAnsi" w:hAnsiTheme="majorHAnsi"/>
          <w:color w:val="333333"/>
          <w:sz w:val="20"/>
          <w:szCs w:val="20"/>
        </w:rPr>
        <w:br/>
        <w:t xml:space="preserve">Under the </w:t>
      </w:r>
      <w:proofErr w:type="spellStart"/>
      <w:r w:rsidRPr="00C90106">
        <w:rPr>
          <w:rFonts w:asciiTheme="majorHAnsi" w:hAnsiTheme="majorHAnsi"/>
          <w:color w:val="333333"/>
          <w:sz w:val="20"/>
          <w:szCs w:val="20"/>
        </w:rPr>
        <w:t>bludgeonings</w:t>
      </w:r>
      <w:proofErr w:type="spellEnd"/>
      <w:r w:rsidRPr="00C90106">
        <w:rPr>
          <w:rFonts w:asciiTheme="majorHAnsi" w:hAnsiTheme="majorHAnsi"/>
          <w:color w:val="333333"/>
          <w:sz w:val="20"/>
          <w:szCs w:val="20"/>
        </w:rPr>
        <w:t xml:space="preserve"> of chance</w:t>
      </w:r>
      <w:r w:rsidRPr="00C90106">
        <w:rPr>
          <w:rFonts w:asciiTheme="majorHAnsi" w:hAnsiTheme="majorHAnsi"/>
          <w:color w:val="333333"/>
          <w:sz w:val="20"/>
          <w:szCs w:val="20"/>
        </w:rPr>
        <w:br/>
      </w:r>
      <w:proofErr w:type="gramStart"/>
      <w:r w:rsidRPr="00C90106">
        <w:rPr>
          <w:rFonts w:asciiTheme="majorHAnsi" w:hAnsiTheme="majorHAnsi"/>
          <w:color w:val="333333"/>
          <w:sz w:val="20"/>
          <w:szCs w:val="20"/>
        </w:rPr>
        <w:t>My</w:t>
      </w:r>
      <w:proofErr w:type="gramEnd"/>
      <w:r w:rsidRPr="00C90106">
        <w:rPr>
          <w:rFonts w:asciiTheme="majorHAnsi" w:hAnsiTheme="majorHAnsi"/>
          <w:color w:val="333333"/>
          <w:sz w:val="20"/>
          <w:szCs w:val="20"/>
        </w:rPr>
        <w:t xml:space="preserve"> head is bloody, but unbowed.</w:t>
      </w:r>
      <w:r w:rsidRPr="00C90106">
        <w:rPr>
          <w:rFonts w:asciiTheme="majorHAnsi" w:hAnsiTheme="majorHAnsi"/>
          <w:color w:val="333333"/>
          <w:sz w:val="20"/>
          <w:szCs w:val="20"/>
        </w:rPr>
        <w:br/>
      </w:r>
      <w:r w:rsidRPr="00C90106">
        <w:rPr>
          <w:rFonts w:asciiTheme="majorHAnsi" w:hAnsiTheme="majorHAnsi"/>
          <w:color w:val="333333"/>
          <w:sz w:val="20"/>
          <w:szCs w:val="20"/>
        </w:rPr>
        <w:br/>
        <w:t>Beyond this place of wrath and tears</w:t>
      </w:r>
      <w:r w:rsidRPr="00C90106">
        <w:rPr>
          <w:rFonts w:asciiTheme="majorHAnsi" w:hAnsiTheme="majorHAnsi"/>
          <w:color w:val="333333"/>
          <w:sz w:val="20"/>
          <w:szCs w:val="20"/>
        </w:rPr>
        <w:br/>
        <w:t>Looms but the Horror of the shade</w:t>
      </w:r>
      <w:proofErr w:type="gramStart"/>
      <w:r w:rsidRPr="00C90106">
        <w:rPr>
          <w:rFonts w:asciiTheme="majorHAnsi" w:hAnsiTheme="majorHAnsi"/>
          <w:color w:val="333333"/>
          <w:sz w:val="20"/>
          <w:szCs w:val="20"/>
        </w:rPr>
        <w:t>,</w:t>
      </w:r>
      <w:proofErr w:type="gramEnd"/>
      <w:r w:rsidRPr="00C90106">
        <w:rPr>
          <w:rFonts w:asciiTheme="majorHAnsi" w:hAnsiTheme="majorHAnsi"/>
          <w:color w:val="333333"/>
          <w:sz w:val="20"/>
          <w:szCs w:val="20"/>
        </w:rPr>
        <w:br/>
        <w:t>And yet the menace of the years</w:t>
      </w:r>
      <w:r w:rsidRPr="00C90106">
        <w:rPr>
          <w:rFonts w:asciiTheme="majorHAnsi" w:hAnsiTheme="majorHAnsi"/>
          <w:color w:val="333333"/>
          <w:sz w:val="20"/>
          <w:szCs w:val="20"/>
        </w:rPr>
        <w:br/>
        <w:t>Finds, and shall find, me unafraid.</w:t>
      </w:r>
      <w:r w:rsidRPr="00C90106">
        <w:rPr>
          <w:rFonts w:asciiTheme="majorHAnsi" w:hAnsiTheme="majorHAnsi"/>
          <w:color w:val="333333"/>
          <w:sz w:val="20"/>
          <w:szCs w:val="20"/>
        </w:rPr>
        <w:br/>
      </w:r>
      <w:r w:rsidRPr="00C90106">
        <w:rPr>
          <w:rFonts w:asciiTheme="majorHAnsi" w:hAnsiTheme="majorHAnsi"/>
          <w:color w:val="333333"/>
          <w:sz w:val="20"/>
          <w:szCs w:val="20"/>
        </w:rPr>
        <w:br/>
        <w:t>It matters not how strait the gate</w:t>
      </w:r>
      <w:proofErr w:type="gramStart"/>
      <w:r w:rsidRPr="00C90106">
        <w:rPr>
          <w:rFonts w:asciiTheme="majorHAnsi" w:hAnsiTheme="majorHAnsi"/>
          <w:color w:val="333333"/>
          <w:sz w:val="20"/>
          <w:szCs w:val="20"/>
        </w:rPr>
        <w:t>,</w:t>
      </w:r>
      <w:proofErr w:type="gramEnd"/>
      <w:r w:rsidRPr="00C90106">
        <w:rPr>
          <w:rFonts w:asciiTheme="majorHAnsi" w:hAnsiTheme="majorHAnsi"/>
          <w:color w:val="333333"/>
          <w:sz w:val="20"/>
          <w:szCs w:val="20"/>
        </w:rPr>
        <w:br/>
        <w:t>How charged with punishments the scroll.</w:t>
      </w:r>
      <w:r w:rsidRPr="00C90106">
        <w:rPr>
          <w:rFonts w:asciiTheme="majorHAnsi" w:hAnsiTheme="majorHAnsi"/>
          <w:color w:val="333333"/>
          <w:sz w:val="20"/>
          <w:szCs w:val="20"/>
        </w:rPr>
        <w:br/>
        <w:t>I am the master of my fate</w:t>
      </w:r>
      <w:proofErr w:type="gramStart"/>
      <w:r w:rsidRPr="00C90106">
        <w:rPr>
          <w:rFonts w:asciiTheme="majorHAnsi" w:hAnsiTheme="majorHAnsi"/>
          <w:color w:val="333333"/>
          <w:sz w:val="20"/>
          <w:szCs w:val="20"/>
        </w:rPr>
        <w:t>:</w:t>
      </w:r>
      <w:proofErr w:type="gramEnd"/>
      <w:r w:rsidRPr="00C90106">
        <w:rPr>
          <w:rFonts w:asciiTheme="majorHAnsi" w:hAnsiTheme="majorHAnsi"/>
          <w:color w:val="333333"/>
          <w:sz w:val="20"/>
          <w:szCs w:val="20"/>
        </w:rPr>
        <w:br/>
        <w:t>I am the captain of my soul.</w:t>
      </w:r>
    </w:p>
    <w:p w:rsidR="00C14723" w:rsidRDefault="00C14723" w:rsidP="00C90106">
      <w:pPr>
        <w:pStyle w:val="NoSpacing"/>
        <w:rPr>
          <w:rFonts w:asciiTheme="majorHAnsi" w:hAnsiTheme="majorHAnsi"/>
        </w:rPr>
      </w:pPr>
    </w:p>
    <w:p w:rsidR="00C14723" w:rsidRDefault="00C14723" w:rsidP="00C14723">
      <w:pPr>
        <w:pStyle w:val="NoSpacing"/>
        <w:rPr>
          <w:rFonts w:asciiTheme="majorHAnsi" w:hAnsiTheme="majorHAnsi"/>
        </w:rPr>
      </w:pPr>
    </w:p>
    <w:p w:rsidR="00C90106" w:rsidRDefault="00C90106" w:rsidP="00C90106">
      <w:pPr>
        <w:pStyle w:val="NoSpacing"/>
        <w:numPr>
          <w:ilvl w:val="0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Look up the meaning of the word </w:t>
      </w:r>
      <w:proofErr w:type="spellStart"/>
      <w:r>
        <w:rPr>
          <w:rFonts w:asciiTheme="majorHAnsi" w:hAnsiTheme="majorHAnsi" w:cs="Arial"/>
          <w:i/>
        </w:rPr>
        <w:t>invictus</w:t>
      </w:r>
      <w:proofErr w:type="spellEnd"/>
      <w:r>
        <w:rPr>
          <w:rFonts w:asciiTheme="majorHAnsi" w:hAnsiTheme="majorHAnsi" w:cs="Arial"/>
          <w:i/>
        </w:rPr>
        <w:t xml:space="preserve">.  </w:t>
      </w:r>
      <w:r>
        <w:rPr>
          <w:rFonts w:asciiTheme="majorHAnsi" w:hAnsiTheme="majorHAnsi" w:cs="Arial"/>
        </w:rPr>
        <w:t>What language is it? What does it mean?  Do you think it is a good/appropriate title for the poem?</w:t>
      </w:r>
    </w:p>
    <w:p w:rsidR="00C90106" w:rsidRDefault="00C90106" w:rsidP="00C90106">
      <w:pPr>
        <w:pStyle w:val="NoSpacing"/>
        <w:ind w:left="720"/>
        <w:rPr>
          <w:rFonts w:asciiTheme="majorHAnsi" w:hAnsiTheme="majorHAnsi" w:cs="Arial"/>
        </w:rPr>
      </w:pPr>
    </w:p>
    <w:p w:rsidR="00C90106" w:rsidRDefault="00C90106" w:rsidP="00C90106">
      <w:pPr>
        <w:pStyle w:val="NoSpacing"/>
        <w:ind w:left="720"/>
        <w:rPr>
          <w:rFonts w:asciiTheme="majorHAnsi" w:hAnsiTheme="majorHAnsi" w:cs="Arial"/>
        </w:rPr>
      </w:pPr>
    </w:p>
    <w:p w:rsidR="00C90106" w:rsidRDefault="00C90106" w:rsidP="00C90106">
      <w:pPr>
        <w:pStyle w:val="NoSpacing"/>
        <w:ind w:left="720"/>
        <w:rPr>
          <w:rFonts w:asciiTheme="majorHAnsi" w:hAnsiTheme="majorHAnsi" w:cs="Arial"/>
        </w:rPr>
      </w:pPr>
    </w:p>
    <w:p w:rsidR="00C90106" w:rsidRDefault="00C90106" w:rsidP="00C90106">
      <w:pPr>
        <w:pStyle w:val="NoSpacing"/>
        <w:ind w:left="720"/>
        <w:rPr>
          <w:rFonts w:asciiTheme="majorHAnsi" w:hAnsiTheme="majorHAnsi" w:cs="Arial"/>
        </w:rPr>
      </w:pPr>
    </w:p>
    <w:p w:rsidR="00C14723" w:rsidRDefault="00C90106" w:rsidP="00C90106">
      <w:pPr>
        <w:pStyle w:val="NoSpacing"/>
        <w:numPr>
          <w:ilvl w:val="0"/>
          <w:numId w:val="1"/>
        </w:numPr>
        <w:rPr>
          <w:rFonts w:asciiTheme="majorHAnsi" w:hAnsiTheme="majorHAnsi" w:cs="Arial"/>
        </w:rPr>
      </w:pPr>
      <w:r w:rsidRPr="00C90106">
        <w:rPr>
          <w:rFonts w:asciiTheme="majorHAnsi" w:hAnsiTheme="majorHAnsi" w:cs="Arial"/>
        </w:rPr>
        <w:t xml:space="preserve"> </w:t>
      </w:r>
      <w:r w:rsidR="00C14723" w:rsidRPr="00C90106">
        <w:rPr>
          <w:rFonts w:asciiTheme="majorHAnsi" w:hAnsiTheme="majorHAnsi" w:cs="Arial"/>
        </w:rPr>
        <w:t>In the first stanza, what is</w:t>
      </w:r>
      <w:r w:rsidR="00C14723" w:rsidRPr="00C90106">
        <w:rPr>
          <w:rFonts w:asciiTheme="majorHAnsi" w:hAnsiTheme="majorHAnsi" w:cs="Arial"/>
          <w:i/>
        </w:rPr>
        <w:t xml:space="preserve"> night</w:t>
      </w:r>
      <w:r w:rsidR="00C14723" w:rsidRPr="00C90106">
        <w:rPr>
          <w:rFonts w:asciiTheme="majorHAnsi" w:hAnsiTheme="majorHAnsi" w:cs="Arial"/>
        </w:rPr>
        <w:t xml:space="preserve"> a metaphor for?</w:t>
      </w:r>
    </w:p>
    <w:p w:rsidR="00C90106" w:rsidRDefault="00C90106" w:rsidP="00C90106">
      <w:pPr>
        <w:pStyle w:val="NoSpacing"/>
        <w:ind w:left="720"/>
        <w:rPr>
          <w:rFonts w:asciiTheme="majorHAnsi" w:hAnsiTheme="majorHAnsi" w:cs="Arial"/>
        </w:rPr>
      </w:pPr>
    </w:p>
    <w:p w:rsidR="00C90106" w:rsidRDefault="00C90106" w:rsidP="00C90106">
      <w:pPr>
        <w:pStyle w:val="NoSpacing"/>
        <w:ind w:left="720"/>
        <w:rPr>
          <w:rFonts w:asciiTheme="majorHAnsi" w:hAnsiTheme="majorHAnsi" w:cs="Arial"/>
        </w:rPr>
      </w:pPr>
    </w:p>
    <w:p w:rsidR="00C90106" w:rsidRDefault="00C90106" w:rsidP="00C90106">
      <w:pPr>
        <w:pStyle w:val="NoSpacing"/>
        <w:ind w:left="720"/>
        <w:rPr>
          <w:rFonts w:asciiTheme="majorHAnsi" w:hAnsiTheme="majorHAnsi" w:cs="Arial"/>
        </w:rPr>
      </w:pPr>
    </w:p>
    <w:p w:rsidR="00C90106" w:rsidRPr="00C90106" w:rsidRDefault="00C90106" w:rsidP="00C90106">
      <w:pPr>
        <w:pStyle w:val="NoSpacing"/>
        <w:ind w:left="720"/>
        <w:rPr>
          <w:rFonts w:asciiTheme="majorHAnsi" w:hAnsiTheme="majorHAnsi" w:cs="Arial"/>
        </w:rPr>
      </w:pPr>
    </w:p>
    <w:p w:rsidR="00C90106" w:rsidRDefault="00C14723" w:rsidP="00C90106">
      <w:pPr>
        <w:pStyle w:val="NoSpacing"/>
        <w:numPr>
          <w:ilvl w:val="0"/>
          <w:numId w:val="1"/>
        </w:numPr>
        <w:rPr>
          <w:rFonts w:asciiTheme="majorHAnsi" w:hAnsiTheme="majorHAnsi" w:cs="Arial"/>
        </w:rPr>
      </w:pPr>
      <w:r w:rsidRPr="00C90106">
        <w:rPr>
          <w:rFonts w:asciiTheme="majorHAnsi" w:hAnsiTheme="majorHAnsi" w:cs="Arial"/>
        </w:rPr>
        <w:t xml:space="preserve">What is the meaning of </w:t>
      </w:r>
      <w:r w:rsidRPr="00C90106">
        <w:rPr>
          <w:rFonts w:asciiTheme="majorHAnsi" w:hAnsiTheme="majorHAnsi" w:cs="Arial"/>
          <w:i/>
          <w:iCs/>
        </w:rPr>
        <w:t>chance</w:t>
      </w:r>
      <w:r w:rsidR="00C90106">
        <w:rPr>
          <w:rFonts w:asciiTheme="majorHAnsi" w:hAnsiTheme="majorHAnsi" w:cs="Arial"/>
        </w:rPr>
        <w:t xml:space="preserve"> (line 7)?</w:t>
      </w:r>
    </w:p>
    <w:p w:rsidR="00C90106" w:rsidRDefault="00C90106" w:rsidP="00C90106">
      <w:pPr>
        <w:pStyle w:val="NoSpacing"/>
        <w:rPr>
          <w:rFonts w:asciiTheme="majorHAnsi" w:hAnsiTheme="majorHAnsi" w:cs="Arial"/>
        </w:rPr>
      </w:pPr>
    </w:p>
    <w:p w:rsidR="00C90106" w:rsidRDefault="00C90106" w:rsidP="00C90106">
      <w:pPr>
        <w:pStyle w:val="NoSpacing"/>
        <w:rPr>
          <w:rFonts w:asciiTheme="majorHAnsi" w:hAnsiTheme="majorHAnsi" w:cs="Arial"/>
        </w:rPr>
      </w:pPr>
    </w:p>
    <w:p w:rsidR="00C90106" w:rsidRDefault="00C90106" w:rsidP="00C90106">
      <w:pPr>
        <w:pStyle w:val="NoSpacing"/>
        <w:rPr>
          <w:rFonts w:asciiTheme="majorHAnsi" w:hAnsiTheme="majorHAnsi" w:cs="Arial"/>
        </w:rPr>
      </w:pPr>
    </w:p>
    <w:p w:rsidR="00C90106" w:rsidRDefault="00C90106" w:rsidP="00C90106">
      <w:pPr>
        <w:pStyle w:val="NoSpacing"/>
        <w:rPr>
          <w:rFonts w:asciiTheme="majorHAnsi" w:hAnsiTheme="majorHAnsi" w:cs="Arial"/>
        </w:rPr>
      </w:pPr>
    </w:p>
    <w:p w:rsidR="00C90106" w:rsidRDefault="00C90106" w:rsidP="00C90106">
      <w:pPr>
        <w:pStyle w:val="NoSpacing"/>
        <w:numPr>
          <w:ilvl w:val="0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What do you think the line “</w:t>
      </w:r>
      <w:r w:rsidRPr="00C90106">
        <w:rPr>
          <w:rFonts w:asciiTheme="majorHAnsi" w:hAnsiTheme="majorHAnsi" w:cs="Arial"/>
          <w:i/>
        </w:rPr>
        <w:t xml:space="preserve">Beyond . . . </w:t>
      </w:r>
      <w:proofErr w:type="gramStart"/>
      <w:r w:rsidRPr="00C90106">
        <w:rPr>
          <w:rFonts w:asciiTheme="majorHAnsi" w:hAnsiTheme="majorHAnsi" w:cs="Arial"/>
          <w:i/>
        </w:rPr>
        <w:t>.</w:t>
      </w:r>
      <w:proofErr w:type="gramEnd"/>
      <w:r w:rsidRPr="00C90106">
        <w:rPr>
          <w:rFonts w:asciiTheme="majorHAnsi" w:hAnsiTheme="majorHAnsi" w:cs="Arial"/>
          <w:i/>
        </w:rPr>
        <w:t xml:space="preserve"> </w:t>
      </w:r>
      <w:proofErr w:type="gramStart"/>
      <w:r w:rsidRPr="00C90106">
        <w:rPr>
          <w:rFonts w:asciiTheme="majorHAnsi" w:hAnsiTheme="majorHAnsi" w:cs="Arial"/>
          <w:i/>
        </w:rPr>
        <w:t>looms</w:t>
      </w:r>
      <w:proofErr w:type="gramEnd"/>
      <w:r w:rsidRPr="00C90106">
        <w:rPr>
          <w:rFonts w:asciiTheme="majorHAnsi" w:hAnsiTheme="majorHAnsi" w:cs="Arial"/>
          <w:i/>
        </w:rPr>
        <w:t xml:space="preserve"> but the Horror of the shade</w:t>
      </w:r>
      <w:r>
        <w:rPr>
          <w:rFonts w:asciiTheme="majorHAnsi" w:hAnsiTheme="majorHAnsi" w:cs="Arial"/>
        </w:rPr>
        <w:t>” could be referring to?</w:t>
      </w:r>
    </w:p>
    <w:p w:rsidR="00C90106" w:rsidRDefault="00C90106" w:rsidP="00C90106">
      <w:pPr>
        <w:pStyle w:val="NoSpacing"/>
        <w:rPr>
          <w:rFonts w:asciiTheme="majorHAnsi" w:hAnsiTheme="majorHAnsi" w:cs="Arial"/>
        </w:rPr>
      </w:pPr>
    </w:p>
    <w:p w:rsidR="00C90106" w:rsidRDefault="00C90106" w:rsidP="00C90106">
      <w:pPr>
        <w:pStyle w:val="NoSpacing"/>
        <w:rPr>
          <w:rFonts w:asciiTheme="majorHAnsi" w:hAnsiTheme="majorHAnsi" w:cs="Arial"/>
        </w:rPr>
      </w:pPr>
    </w:p>
    <w:p w:rsidR="00C90106" w:rsidRDefault="00C90106" w:rsidP="00C90106">
      <w:pPr>
        <w:pStyle w:val="NoSpacing"/>
        <w:rPr>
          <w:rFonts w:asciiTheme="majorHAnsi" w:hAnsiTheme="majorHAnsi" w:cs="Arial"/>
        </w:rPr>
      </w:pPr>
    </w:p>
    <w:p w:rsidR="00C90106" w:rsidRPr="00C90106" w:rsidRDefault="00C90106" w:rsidP="00C90106">
      <w:pPr>
        <w:pStyle w:val="NoSpacing"/>
        <w:ind w:left="720"/>
        <w:rPr>
          <w:rFonts w:asciiTheme="majorHAnsi" w:hAnsiTheme="majorHAnsi" w:cs="Arial"/>
        </w:rPr>
      </w:pPr>
    </w:p>
    <w:p w:rsidR="00C90106" w:rsidRDefault="00C14723" w:rsidP="00C14723">
      <w:pPr>
        <w:pStyle w:val="NoSpacing"/>
        <w:numPr>
          <w:ilvl w:val="0"/>
          <w:numId w:val="1"/>
        </w:numPr>
        <w:rPr>
          <w:rFonts w:asciiTheme="majorHAnsi" w:hAnsiTheme="majorHAnsi" w:cs="Arial"/>
        </w:rPr>
      </w:pPr>
      <w:r w:rsidRPr="00C90106">
        <w:rPr>
          <w:rFonts w:asciiTheme="majorHAnsi" w:hAnsiTheme="majorHAnsi" w:cs="Arial"/>
        </w:rPr>
        <w:t xml:space="preserve">The word </w:t>
      </w:r>
      <w:r w:rsidRPr="00C90106">
        <w:rPr>
          <w:rFonts w:asciiTheme="majorHAnsi" w:hAnsiTheme="majorHAnsi" w:cs="Arial"/>
          <w:i/>
          <w:iCs/>
        </w:rPr>
        <w:t>charged</w:t>
      </w:r>
      <w:r w:rsidRPr="00C90106">
        <w:rPr>
          <w:rFonts w:asciiTheme="majorHAnsi" w:hAnsiTheme="majorHAnsi" w:cs="Arial"/>
        </w:rPr>
        <w:t xml:space="preserve"> (line 14) has several meanings. What does t</w:t>
      </w:r>
      <w:r w:rsidR="00C90106">
        <w:rPr>
          <w:rFonts w:asciiTheme="majorHAnsi" w:hAnsiTheme="majorHAnsi" w:cs="Arial"/>
        </w:rPr>
        <w:t>he author intend it to mean?</w:t>
      </w:r>
    </w:p>
    <w:p w:rsidR="00C90106" w:rsidRDefault="00C90106" w:rsidP="00C90106">
      <w:pPr>
        <w:pStyle w:val="NoSpacing"/>
        <w:rPr>
          <w:rFonts w:asciiTheme="majorHAnsi" w:hAnsiTheme="majorHAnsi" w:cs="Arial"/>
        </w:rPr>
      </w:pPr>
    </w:p>
    <w:p w:rsidR="00C90106" w:rsidRDefault="00C90106" w:rsidP="00C90106">
      <w:pPr>
        <w:pStyle w:val="NoSpacing"/>
        <w:rPr>
          <w:rFonts w:asciiTheme="majorHAnsi" w:hAnsiTheme="majorHAnsi" w:cs="Arial"/>
        </w:rPr>
      </w:pPr>
    </w:p>
    <w:p w:rsidR="00C90106" w:rsidRDefault="00C90106" w:rsidP="00C90106">
      <w:pPr>
        <w:pStyle w:val="NoSpacing"/>
        <w:rPr>
          <w:rFonts w:asciiTheme="majorHAnsi" w:hAnsiTheme="majorHAnsi" w:cs="Arial"/>
        </w:rPr>
      </w:pPr>
    </w:p>
    <w:p w:rsidR="00C90106" w:rsidRDefault="00C90106" w:rsidP="00C90106">
      <w:pPr>
        <w:pStyle w:val="NoSpacing"/>
        <w:rPr>
          <w:rFonts w:asciiTheme="majorHAnsi" w:hAnsiTheme="majorHAnsi" w:cs="Arial"/>
        </w:rPr>
      </w:pPr>
    </w:p>
    <w:p w:rsidR="00C14723" w:rsidRPr="00C90106" w:rsidRDefault="00C14723" w:rsidP="00C14723">
      <w:pPr>
        <w:pStyle w:val="NoSpacing"/>
        <w:numPr>
          <w:ilvl w:val="0"/>
          <w:numId w:val="1"/>
        </w:numPr>
        <w:rPr>
          <w:rFonts w:asciiTheme="majorHAnsi" w:hAnsiTheme="majorHAnsi" w:cs="Arial"/>
        </w:rPr>
      </w:pPr>
      <w:r w:rsidRPr="00C90106">
        <w:rPr>
          <w:rFonts w:asciiTheme="majorHAnsi" w:hAnsiTheme="majorHAnsi" w:cs="Arial"/>
        </w:rPr>
        <w:t>Do you believe that you are the master of your fate (line 15)? Or do your genes, your environment, and other factors place your fate outside of your control?</w:t>
      </w:r>
    </w:p>
    <w:sectPr w:rsidR="00C14723" w:rsidRPr="00C90106" w:rsidSect="00C9010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D6C"/>
    <w:multiLevelType w:val="hybridMultilevel"/>
    <w:tmpl w:val="D170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723"/>
    <w:rsid w:val="00802E44"/>
    <w:rsid w:val="00C14723"/>
    <w:rsid w:val="00C90106"/>
    <w:rsid w:val="00DF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44"/>
  </w:style>
  <w:style w:type="paragraph" w:styleId="Heading1">
    <w:name w:val="heading 1"/>
    <w:basedOn w:val="Normal"/>
    <w:next w:val="Normal"/>
    <w:link w:val="Heading1Char"/>
    <w:uiPriority w:val="9"/>
    <w:qFormat/>
    <w:rsid w:val="00C14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147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5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9228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5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61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76394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Hovey</dc:creator>
  <cp:lastModifiedBy>Jessica Hovey</cp:lastModifiedBy>
  <cp:revision>1</cp:revision>
  <cp:lastPrinted>2012-10-31T13:12:00Z</cp:lastPrinted>
  <dcterms:created xsi:type="dcterms:W3CDTF">2012-10-31T12:45:00Z</dcterms:created>
  <dcterms:modified xsi:type="dcterms:W3CDTF">2012-10-31T14:24:00Z</dcterms:modified>
</cp:coreProperties>
</file>